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09E0" w14:textId="77777777" w:rsidR="00896BF0" w:rsidRPr="008076C7" w:rsidRDefault="00A06F7C" w:rsidP="00974C13">
      <w:pPr>
        <w:pStyle w:val="Heading1"/>
        <w:spacing w:line="240" w:lineRule="auto"/>
        <w:rPr>
          <w:rFonts w:ascii="Aptos" w:hAnsi="Aptos"/>
        </w:rPr>
      </w:pPr>
      <w:r w:rsidRPr="008076C7">
        <w:rPr>
          <w:rFonts w:ascii="Aptos" w:hAnsi="Aptos"/>
        </w:rPr>
        <w:t xml:space="preserve">PAS 7050: </w:t>
      </w:r>
      <w:r w:rsidR="00396BAF" w:rsidRPr="008076C7">
        <w:rPr>
          <w:rFonts w:ascii="Aptos" w:hAnsi="Aptos"/>
        </w:rPr>
        <w:t>a</w:t>
      </w:r>
      <w:r w:rsidRPr="008076C7">
        <w:rPr>
          <w:rFonts w:ascii="Aptos" w:hAnsi="Aptos"/>
        </w:rPr>
        <w:t>nnex E</w:t>
      </w:r>
      <w:r w:rsidR="00514122" w:rsidRPr="008076C7">
        <w:rPr>
          <w:rFonts w:ascii="Aptos" w:hAnsi="Aptos"/>
        </w:rPr>
        <w:t xml:space="preserve"> - distributors and importers of second-hand products</w:t>
      </w:r>
    </w:p>
    <w:p w14:paraId="4F82CF15" w14:textId="77777777" w:rsidR="007A1B93" w:rsidRPr="008076C7" w:rsidRDefault="007A1B93" w:rsidP="00974C13">
      <w:pPr>
        <w:spacing w:after="0" w:line="240" w:lineRule="auto"/>
        <w:rPr>
          <w:rFonts w:ascii="Aptos" w:hAnsi="Aptos"/>
        </w:rPr>
      </w:pPr>
    </w:p>
    <w:tbl>
      <w:tblPr>
        <w:tblStyle w:val="TableGrid"/>
        <w:tblW w:w="0" w:type="auto"/>
        <w:tblInd w:w="0" w:type="dxa"/>
        <w:tblCellMar>
          <w:top w:w="113" w:type="dxa"/>
          <w:bottom w:w="170" w:type="dxa"/>
        </w:tblCellMar>
        <w:tblLook w:val="04A0" w:firstRow="1" w:lastRow="0" w:firstColumn="1" w:lastColumn="0" w:noHBand="0" w:noVBand="1"/>
      </w:tblPr>
      <w:tblGrid>
        <w:gridCol w:w="2534"/>
        <w:gridCol w:w="2848"/>
        <w:gridCol w:w="2625"/>
        <w:gridCol w:w="1009"/>
      </w:tblGrid>
      <w:tr w:rsidR="007A1B93" w:rsidRPr="008076C7" w14:paraId="5D217028" w14:textId="77777777" w:rsidTr="0008555D">
        <w:trPr>
          <w:tblHeader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684F4A71" w14:textId="77777777" w:rsidR="007A1B93" w:rsidRPr="008076C7" w:rsidRDefault="007A1B93">
            <w:pPr>
              <w:jc w:val="center"/>
              <w:rPr>
                <w:rFonts w:ascii="Aptos" w:hAnsi="Aptos"/>
                <w:b/>
                <w:bCs/>
              </w:rPr>
            </w:pPr>
            <w:r w:rsidRPr="008076C7">
              <w:rPr>
                <w:rFonts w:ascii="Aptos" w:hAnsi="Aptos"/>
                <w:b/>
                <w:bCs/>
              </w:rPr>
              <w:t>Recommendation (with relevant clause number indicated)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44E7CDE2" w14:textId="77777777" w:rsidR="007A1B93" w:rsidRPr="008076C7" w:rsidRDefault="007A1B93">
            <w:pPr>
              <w:jc w:val="center"/>
              <w:rPr>
                <w:rFonts w:ascii="Aptos" w:hAnsi="Aptos"/>
                <w:b/>
                <w:bCs/>
              </w:rPr>
            </w:pPr>
            <w:r w:rsidRPr="008076C7">
              <w:rPr>
                <w:rFonts w:ascii="Aptos" w:hAnsi="Aptos"/>
                <w:b/>
                <w:bCs/>
              </w:rPr>
              <w:t>Indicators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BD2221C" w14:textId="77777777" w:rsidR="007A1B93" w:rsidRPr="008076C7" w:rsidRDefault="007A1B93">
            <w:pPr>
              <w:jc w:val="center"/>
              <w:rPr>
                <w:rFonts w:ascii="Aptos" w:hAnsi="Aptos"/>
                <w:b/>
                <w:bCs/>
              </w:rPr>
            </w:pPr>
            <w:r w:rsidRPr="008076C7">
              <w:rPr>
                <w:rFonts w:ascii="Aptos" w:hAnsi="Aptos"/>
                <w:b/>
                <w:bCs/>
              </w:rPr>
              <w:t>Observations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77338D5" w14:textId="77777777" w:rsidR="007A1B93" w:rsidRPr="008076C7" w:rsidRDefault="007A1B93">
            <w:pPr>
              <w:jc w:val="center"/>
              <w:rPr>
                <w:rFonts w:ascii="Aptos" w:hAnsi="Aptos"/>
                <w:b/>
                <w:bCs/>
              </w:rPr>
            </w:pPr>
            <w:r w:rsidRPr="008076C7">
              <w:rPr>
                <w:rFonts w:ascii="Aptos" w:hAnsi="Aptos"/>
                <w:b/>
                <w:bCs/>
              </w:rPr>
              <w:t>Met</w:t>
            </w:r>
          </w:p>
          <w:p w14:paraId="3A5800BF" w14:textId="77777777" w:rsidR="007A1B93" w:rsidRPr="008076C7" w:rsidRDefault="007A1B93">
            <w:pPr>
              <w:jc w:val="center"/>
              <w:rPr>
                <w:rFonts w:ascii="Aptos" w:hAnsi="Aptos"/>
                <w:b/>
                <w:bCs/>
              </w:rPr>
            </w:pPr>
            <w:r w:rsidRPr="008076C7">
              <w:rPr>
                <w:rFonts w:ascii="Aptos" w:hAnsi="Aptos"/>
                <w:b/>
                <w:bCs/>
              </w:rPr>
              <w:t>Y/N/NA</w:t>
            </w:r>
          </w:p>
        </w:tc>
      </w:tr>
      <w:tr w:rsidR="007A1B93" w:rsidRPr="008076C7" w14:paraId="11762806" w14:textId="77777777" w:rsidTr="00E8659A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A763" w14:textId="77777777" w:rsidR="007A1B93" w:rsidRPr="008076C7" w:rsidRDefault="00811397">
            <w:pPr>
              <w:rPr>
                <w:rFonts w:ascii="Aptos" w:hAnsi="Aptos"/>
              </w:rPr>
            </w:pPr>
            <w:r w:rsidRPr="008076C7">
              <w:rPr>
                <w:rFonts w:ascii="Aptos" w:hAnsi="Aptos"/>
              </w:rPr>
              <w:t>Distributors and importers of second-hand products (7)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80A5" w14:textId="77777777" w:rsidR="007A1B93" w:rsidRPr="008076C7" w:rsidRDefault="007A1B93" w:rsidP="00E8659A">
            <w:pPr>
              <w:rPr>
                <w:rFonts w:ascii="Aptos" w:hAnsi="Aptos"/>
              </w:rPr>
            </w:pPr>
            <w:r w:rsidRPr="008076C7">
              <w:rPr>
                <w:rFonts w:ascii="Aptos" w:hAnsi="Aptos"/>
              </w:rPr>
              <w:t>Evidence that products are accompanied by instructions and warnings necessary for safe use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0132" w14:textId="77777777" w:rsidR="007A1B93" w:rsidRPr="008076C7" w:rsidRDefault="007A1B93">
            <w:pPr>
              <w:rPr>
                <w:rFonts w:ascii="Aptos" w:hAnsi="Apto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D167" w14:textId="77777777" w:rsidR="007A1B93" w:rsidRPr="008076C7" w:rsidRDefault="007A1B93">
            <w:pPr>
              <w:rPr>
                <w:rFonts w:ascii="Aptos" w:hAnsi="Aptos"/>
              </w:rPr>
            </w:pPr>
          </w:p>
        </w:tc>
      </w:tr>
      <w:tr w:rsidR="007A1B93" w:rsidRPr="008076C7" w14:paraId="2CE169C6" w14:textId="77777777" w:rsidTr="00E8659A">
        <w:trPr>
          <w:trHeight w:val="10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2C38" w14:textId="77777777" w:rsidR="007A1B93" w:rsidRPr="008076C7" w:rsidRDefault="007A1B93">
            <w:pPr>
              <w:rPr>
                <w:rFonts w:ascii="Aptos" w:hAnsi="Aptos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4978" w14:textId="77777777" w:rsidR="007A1B93" w:rsidRPr="008076C7" w:rsidRDefault="007A1B93" w:rsidP="00E8659A">
            <w:pPr>
              <w:rPr>
                <w:rFonts w:ascii="Aptos" w:hAnsi="Aptos"/>
              </w:rPr>
            </w:pPr>
            <w:r w:rsidRPr="008076C7">
              <w:rPr>
                <w:rFonts w:ascii="Aptos" w:hAnsi="Aptos"/>
              </w:rPr>
              <w:t>Evidence that guidance is supplied with second-hand products containing software that is no longer supported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5470" w14:textId="77777777" w:rsidR="007A1B93" w:rsidRPr="008076C7" w:rsidRDefault="007A1B93">
            <w:pPr>
              <w:rPr>
                <w:rFonts w:ascii="Aptos" w:hAnsi="Apto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3058" w14:textId="77777777" w:rsidR="007A1B93" w:rsidRPr="008076C7" w:rsidRDefault="007A1B93">
            <w:pPr>
              <w:rPr>
                <w:rFonts w:ascii="Aptos" w:hAnsi="Aptos"/>
              </w:rPr>
            </w:pPr>
          </w:p>
        </w:tc>
      </w:tr>
    </w:tbl>
    <w:p w14:paraId="5EA3A78C" w14:textId="77777777" w:rsidR="007A1B93" w:rsidRPr="008076C7" w:rsidRDefault="007A1B93" w:rsidP="00A06F7C">
      <w:pPr>
        <w:rPr>
          <w:rFonts w:ascii="Aptos" w:hAnsi="Aptos"/>
        </w:rPr>
      </w:pPr>
    </w:p>
    <w:p w14:paraId="475F7ECD" w14:textId="77777777" w:rsidR="00A06F7C" w:rsidRPr="008076C7" w:rsidRDefault="00A06F7C" w:rsidP="00A06F7C">
      <w:pPr>
        <w:rPr>
          <w:rFonts w:ascii="Aptos" w:hAnsi="Aptos"/>
        </w:rPr>
      </w:pPr>
    </w:p>
    <w:p w14:paraId="35904941" w14:textId="77777777" w:rsidR="00A06F7C" w:rsidRPr="008076C7" w:rsidRDefault="00A06F7C">
      <w:pPr>
        <w:rPr>
          <w:rFonts w:ascii="Aptos" w:hAnsi="Aptos"/>
        </w:rPr>
      </w:pPr>
    </w:p>
    <w:sectPr w:rsidR="00A06F7C" w:rsidRPr="00807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0A"/>
    <w:rsid w:val="0008555D"/>
    <w:rsid w:val="00307ADF"/>
    <w:rsid w:val="00396BAF"/>
    <w:rsid w:val="00416772"/>
    <w:rsid w:val="00493C0A"/>
    <w:rsid w:val="00514122"/>
    <w:rsid w:val="007A1B93"/>
    <w:rsid w:val="008076C7"/>
    <w:rsid w:val="00811397"/>
    <w:rsid w:val="00896BF0"/>
    <w:rsid w:val="008D1B48"/>
    <w:rsid w:val="00974C13"/>
    <w:rsid w:val="00A06F7C"/>
    <w:rsid w:val="00E8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7ED7"/>
  <w15:chartTrackingRefBased/>
  <w15:docId w15:val="{9DA81EFB-33D9-40A9-BDE5-8C0193DF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F7C"/>
    <w:pPr>
      <w:keepNext/>
      <w:keepLines/>
      <w:spacing w:before="240" w:after="0"/>
      <w:outlineLvl w:val="0"/>
    </w:pPr>
    <w:rPr>
      <w:rFonts w:ascii="Calibri" w:eastAsiaTheme="majorEastAsia" w:hAnsi="Calibri" w:cs="Calibri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F7C"/>
    <w:rPr>
      <w:rFonts w:ascii="Calibri" w:eastAsiaTheme="majorEastAsia" w:hAnsi="Calibri" w:cs="Calibri"/>
      <w:b/>
      <w:bCs/>
      <w:sz w:val="44"/>
      <w:szCs w:val="44"/>
    </w:rPr>
  </w:style>
  <w:style w:type="table" w:styleId="TableGrid">
    <w:name w:val="Table Grid"/>
    <w:basedOn w:val="TableNormal"/>
    <w:uiPriority w:val="39"/>
    <w:rsid w:val="007A1B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 7050: annex E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 7050: annex E</dc:title>
  <dc:subject/>
  <dc:creator>Office for Product Safety and Standards / BSI</dc:creator>
  <cp:keywords/>
  <dc:description/>
  <cp:lastModifiedBy>Stephen Conway</cp:lastModifiedBy>
  <cp:revision>11</cp:revision>
  <dcterms:created xsi:type="dcterms:W3CDTF">2023-01-25T18:04:00Z</dcterms:created>
  <dcterms:modified xsi:type="dcterms:W3CDTF">2025-04-15T08:23:00Z</dcterms:modified>
</cp:coreProperties>
</file>