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05DD" w14:textId="77777777" w:rsidR="00171822" w:rsidRPr="002B5CE5" w:rsidRDefault="00B24E46" w:rsidP="00490A32">
      <w:pPr>
        <w:pStyle w:val="Heading1"/>
        <w:tabs>
          <w:tab w:val="clear" w:pos="432"/>
          <w:tab w:val="num" w:pos="-426"/>
        </w:tabs>
        <w:ind w:left="0"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CODE OF CONDUCT AND BOOKING FORM FOR OCCASIONAL AND ONE</w:t>
      </w:r>
      <w:r w:rsidR="00EB7901" w:rsidRPr="002B5CE5">
        <w:rPr>
          <w:rFonts w:ascii="Aptos" w:hAnsi="Aptos" w:cs="Arial"/>
          <w:sz w:val="19"/>
          <w:szCs w:val="19"/>
        </w:rPr>
        <w:t>-</w:t>
      </w:r>
      <w:r w:rsidRPr="002B5CE5">
        <w:rPr>
          <w:rFonts w:ascii="Aptos" w:hAnsi="Aptos" w:cs="Arial"/>
          <w:sz w:val="19"/>
          <w:szCs w:val="19"/>
        </w:rPr>
        <w:t>DAY SALES</w:t>
      </w:r>
    </w:p>
    <w:p w14:paraId="4339CED2" w14:textId="77777777" w:rsidR="00171822" w:rsidRPr="002B5CE5" w:rsidRDefault="00B24E46" w:rsidP="00490A32">
      <w:pPr>
        <w:pStyle w:val="BodyText"/>
        <w:tabs>
          <w:tab w:val="num" w:pos="-426"/>
        </w:tabs>
        <w:spacing w:after="60" w:line="240" w:lineRule="auto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I, the undersigned, on behalf of: (name of limited company, or trading name together with proprietor or partner's names)</w:t>
      </w:r>
    </w:p>
    <w:p w14:paraId="1BC01878" w14:textId="77777777" w:rsidR="00171822" w:rsidRPr="002B5CE5" w:rsidRDefault="00B24E46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.............………………………………………………………………...............................................................</w:t>
      </w:r>
    </w:p>
    <w:p w14:paraId="337786B1" w14:textId="77777777" w:rsidR="00171822" w:rsidRPr="002B5CE5" w:rsidRDefault="00B24E46" w:rsidP="00490A32">
      <w:pPr>
        <w:tabs>
          <w:tab w:val="num" w:pos="-426"/>
        </w:tabs>
        <w:autoSpaceDE w:val="0"/>
        <w:spacing w:after="6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of: (address of hirer's business)</w:t>
      </w:r>
    </w:p>
    <w:p w14:paraId="0B76F8A4" w14:textId="77777777" w:rsidR="00171822" w:rsidRPr="002B5CE5" w:rsidRDefault="00B24E46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.......……………………………………………………………….....................................................................</w:t>
      </w:r>
    </w:p>
    <w:p w14:paraId="6E2D51DD" w14:textId="77777777" w:rsidR="00171822" w:rsidRPr="002B5CE5" w:rsidRDefault="00B24E46" w:rsidP="00490A32">
      <w:pPr>
        <w:tabs>
          <w:tab w:val="num" w:pos="-426"/>
        </w:tabs>
        <w:autoSpaceDE w:val="0"/>
        <w:spacing w:after="6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hereby engage to hire from: (details of organisation hiring out premises)</w:t>
      </w:r>
    </w:p>
    <w:p w14:paraId="5BAA8485" w14:textId="77777777" w:rsidR="00171822" w:rsidRPr="002B5CE5" w:rsidRDefault="00B24E46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.………………………………………………………………….......................................................................</w:t>
      </w:r>
    </w:p>
    <w:p w14:paraId="37AAB843" w14:textId="7B4F4F80" w:rsidR="00171822" w:rsidRPr="002B5CE5" w:rsidRDefault="00B24E46" w:rsidP="00490A32">
      <w:pPr>
        <w:tabs>
          <w:tab w:val="num" w:pos="-426"/>
        </w:tabs>
        <w:autoSpaceDE w:val="0"/>
        <w:spacing w:after="6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(</w:t>
      </w:r>
      <w:r w:rsidR="00D40A30" w:rsidRPr="002B5CE5">
        <w:rPr>
          <w:rFonts w:ascii="Aptos" w:hAnsi="Aptos" w:cs="Arial"/>
          <w:sz w:val="19"/>
          <w:szCs w:val="19"/>
        </w:rPr>
        <w:t>d</w:t>
      </w:r>
      <w:r w:rsidRPr="002B5CE5">
        <w:rPr>
          <w:rFonts w:ascii="Aptos" w:hAnsi="Aptos" w:cs="Arial"/>
          <w:sz w:val="19"/>
          <w:szCs w:val="19"/>
        </w:rPr>
        <w:t>etails of premises to be hired)</w:t>
      </w:r>
    </w:p>
    <w:p w14:paraId="2B6BA2EE" w14:textId="77777777" w:rsidR="00171822" w:rsidRPr="002B5CE5" w:rsidRDefault="00B24E46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...................………………………………………………………………….....................................................</w:t>
      </w:r>
    </w:p>
    <w:p w14:paraId="5B564DF7" w14:textId="77777777" w:rsidR="00171822" w:rsidRPr="002B5CE5" w:rsidRDefault="00B24E46" w:rsidP="00490A32">
      <w:pPr>
        <w:tabs>
          <w:tab w:val="num" w:pos="-426"/>
        </w:tabs>
        <w:autoSpaceDE w:val="0"/>
        <w:spacing w:after="6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for the conduct of a sale of: (details of goods)</w:t>
      </w:r>
    </w:p>
    <w:p w14:paraId="18F9DDD7" w14:textId="77777777" w:rsidR="00171822" w:rsidRPr="002B5CE5" w:rsidRDefault="00B24E46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....................…………………………………………………………………....................................................</w:t>
      </w:r>
    </w:p>
    <w:p w14:paraId="44C0442B" w14:textId="77777777" w:rsidR="00171822" w:rsidRPr="002B5CE5" w:rsidRDefault="00B24E46" w:rsidP="00490A32">
      <w:pPr>
        <w:pStyle w:val="BodyText"/>
        <w:tabs>
          <w:tab w:val="num" w:pos="-426"/>
        </w:tabs>
        <w:spacing w:before="240" w:line="240" w:lineRule="auto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on: (date) ...…………………….………………... between ....…….......... am/pm, and ....……......... am/pm</w:t>
      </w:r>
    </w:p>
    <w:p w14:paraId="1F03EEE7" w14:textId="77777777" w:rsidR="00171822" w:rsidRPr="002B5CE5" w:rsidRDefault="00171822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sz w:val="19"/>
          <w:szCs w:val="19"/>
        </w:rPr>
      </w:pPr>
    </w:p>
    <w:p w14:paraId="74F0E01E" w14:textId="77777777" w:rsidR="00171822" w:rsidRPr="002B5CE5" w:rsidRDefault="00B24E46" w:rsidP="00490A32">
      <w:pPr>
        <w:pStyle w:val="BodyText"/>
        <w:tabs>
          <w:tab w:val="num" w:pos="-426"/>
        </w:tabs>
        <w:spacing w:after="60" w:line="240" w:lineRule="auto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I agree to comply with the following conditions of booking:</w:t>
      </w:r>
    </w:p>
    <w:p w14:paraId="57D2D4AF" w14:textId="69FAD6EB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t</w:t>
      </w:r>
      <w:r w:rsidR="00B24E46" w:rsidRPr="002B5CE5">
        <w:rPr>
          <w:rFonts w:ascii="Aptos" w:hAnsi="Aptos" w:cs="Arial"/>
          <w:sz w:val="19"/>
          <w:szCs w:val="19"/>
        </w:rPr>
        <w:t xml:space="preserve">he organiser's name and permanent trading address </w:t>
      </w:r>
      <w:r w:rsidR="0083544B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be prominently displayed at the place of sale, and </w:t>
      </w:r>
      <w:r w:rsidR="0083544B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appear in all newspaper advertisements, leaflet</w:t>
      </w:r>
      <w:r w:rsidRPr="002B5CE5">
        <w:rPr>
          <w:rFonts w:ascii="Aptos" w:hAnsi="Aptos" w:cs="Arial"/>
          <w:sz w:val="19"/>
          <w:szCs w:val="19"/>
        </w:rPr>
        <w:t>s and other marketing materials</w:t>
      </w:r>
    </w:p>
    <w:p w14:paraId="4E362C18" w14:textId="7A267886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t</w:t>
      </w:r>
      <w:r w:rsidR="00B24E46" w:rsidRPr="002B5CE5">
        <w:rPr>
          <w:rFonts w:ascii="Aptos" w:hAnsi="Aptos" w:cs="Arial"/>
          <w:sz w:val="19"/>
          <w:szCs w:val="19"/>
        </w:rPr>
        <w:t xml:space="preserve">he </w:t>
      </w:r>
      <w:r w:rsidR="002B5CE5" w:rsidRPr="002B5CE5">
        <w:rPr>
          <w:rFonts w:ascii="Aptos" w:hAnsi="Aptos" w:cs="Arial"/>
          <w:sz w:val="19"/>
          <w:szCs w:val="19"/>
        </w:rPr>
        <w:t>Digital Markets, Competition and Consumers Act 2024</w:t>
      </w:r>
      <w:r w:rsidR="00B24E46" w:rsidRPr="002B5CE5">
        <w:rPr>
          <w:rFonts w:ascii="Aptos" w:hAnsi="Aptos" w:cs="Arial"/>
          <w:sz w:val="19"/>
          <w:szCs w:val="19"/>
        </w:rPr>
        <w:t xml:space="preserve"> prohibit</w:t>
      </w:r>
      <w:r w:rsidR="002B5CE5" w:rsidRPr="002B5CE5">
        <w:rPr>
          <w:rFonts w:ascii="Aptos" w:hAnsi="Aptos" w:cs="Arial"/>
          <w:sz w:val="19"/>
          <w:szCs w:val="19"/>
        </w:rPr>
        <w:t>s</w:t>
      </w:r>
      <w:r w:rsidR="00B24E46" w:rsidRPr="002B5CE5">
        <w:rPr>
          <w:rFonts w:ascii="Aptos" w:hAnsi="Aptos" w:cs="Arial"/>
          <w:sz w:val="19"/>
          <w:szCs w:val="19"/>
        </w:rPr>
        <w:t xml:space="preserve"> the practice of advertising goods at a price and then failing to make them available for a reasonable period and in reasonable quantities (unless the grounds for doing so were previously disclosed), or making an invitation to purchase products at a specified price and then refusing to show the item to consumers, or take orders to deliver it at the price, or demonstrating a defective sample with the intention of promoting a different product. If it becomes evident that this has occurred, the sale will not be allowed to proceed. </w:t>
      </w:r>
      <w:r w:rsidR="00132870" w:rsidRPr="002B5CE5">
        <w:rPr>
          <w:rFonts w:ascii="Aptos" w:hAnsi="Aptos" w:cs="Arial"/>
          <w:sz w:val="19"/>
          <w:szCs w:val="19"/>
        </w:rPr>
        <w:t>Claims that the van carrying the goods has broken down en route will not be a reasonable excuse</w:t>
      </w:r>
    </w:p>
    <w:p w14:paraId="0F466B7D" w14:textId="19225B07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p</w:t>
      </w:r>
      <w:r w:rsidR="00B24E46" w:rsidRPr="002B5CE5">
        <w:rPr>
          <w:rFonts w:ascii="Aptos" w:hAnsi="Aptos" w:cs="Arial"/>
          <w:sz w:val="19"/>
          <w:szCs w:val="19"/>
        </w:rPr>
        <w:t xml:space="preserve">rior to the commencement of the sale, the selling price of all goods </w:t>
      </w:r>
      <w:r w:rsidR="0083544B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be marked on the goods themselves, or on a ticket, notice or price list prominently displayed </w:t>
      </w:r>
      <w:proofErr w:type="gramStart"/>
      <w:r w:rsidR="00B24E46" w:rsidRPr="002B5CE5">
        <w:rPr>
          <w:rFonts w:ascii="Aptos" w:hAnsi="Aptos" w:cs="Arial"/>
          <w:sz w:val="19"/>
          <w:szCs w:val="19"/>
        </w:rPr>
        <w:t>in close proximity to</w:t>
      </w:r>
      <w:proofErr w:type="gramEnd"/>
      <w:r w:rsidR="00B24E46" w:rsidRPr="002B5CE5">
        <w:rPr>
          <w:rFonts w:ascii="Aptos" w:hAnsi="Aptos" w:cs="Arial"/>
          <w:sz w:val="19"/>
          <w:szCs w:val="19"/>
        </w:rPr>
        <w:t xml:space="preserve"> the goods, such that the selling price of all goods is clearly vi</w:t>
      </w:r>
      <w:r w:rsidRPr="002B5CE5">
        <w:rPr>
          <w:rFonts w:ascii="Aptos" w:hAnsi="Aptos" w:cs="Arial"/>
          <w:sz w:val="19"/>
          <w:szCs w:val="19"/>
        </w:rPr>
        <w:t>sible to prospective purchasers</w:t>
      </w:r>
    </w:p>
    <w:p w14:paraId="1B965AED" w14:textId="2CA9D0EB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a</w:t>
      </w:r>
      <w:r w:rsidR="00B24E46" w:rsidRPr="002B5CE5">
        <w:rPr>
          <w:rFonts w:ascii="Aptos" w:hAnsi="Aptos" w:cs="Arial"/>
          <w:sz w:val="19"/>
          <w:szCs w:val="19"/>
        </w:rPr>
        <w:t>ll goods</w:t>
      </w:r>
      <w:r w:rsidR="0083544B" w:rsidRPr="002B5CE5">
        <w:rPr>
          <w:rFonts w:ascii="Aptos" w:hAnsi="Aptos" w:cs="Arial"/>
          <w:sz w:val="19"/>
          <w:szCs w:val="19"/>
        </w:rPr>
        <w:t xml:space="preserve"> must</w:t>
      </w:r>
      <w:r w:rsidR="00B24E46" w:rsidRPr="002B5CE5">
        <w:rPr>
          <w:rFonts w:ascii="Aptos" w:hAnsi="Aptos" w:cs="Arial"/>
          <w:sz w:val="19"/>
          <w:szCs w:val="19"/>
        </w:rPr>
        <w:t xml:space="preserve"> be on open display for examination, selection and purchase by persons attending the sale, as in a typical retail outlet</w:t>
      </w:r>
      <w:r w:rsidR="00D40A30" w:rsidRPr="002B5CE5">
        <w:rPr>
          <w:rFonts w:ascii="Aptos" w:hAnsi="Aptos" w:cs="Arial"/>
          <w:sz w:val="19"/>
          <w:szCs w:val="19"/>
        </w:rPr>
        <w:t>,</w:t>
      </w:r>
      <w:r w:rsidR="00B24E46" w:rsidRPr="002B5CE5">
        <w:rPr>
          <w:rFonts w:ascii="Aptos" w:hAnsi="Aptos" w:cs="Arial"/>
          <w:sz w:val="19"/>
          <w:szCs w:val="19"/>
        </w:rPr>
        <w:t xml:space="preserve"> with sales persons dealing on a one</w:t>
      </w:r>
      <w:r w:rsidR="0083544B" w:rsidRPr="002B5CE5">
        <w:rPr>
          <w:rFonts w:ascii="Aptos" w:hAnsi="Aptos" w:cs="Arial"/>
          <w:sz w:val="19"/>
          <w:szCs w:val="19"/>
        </w:rPr>
        <w:t>-</w:t>
      </w:r>
      <w:r w:rsidR="00B24E46" w:rsidRPr="002B5CE5">
        <w:rPr>
          <w:rFonts w:ascii="Aptos" w:hAnsi="Aptos" w:cs="Arial"/>
          <w:sz w:val="19"/>
          <w:szCs w:val="19"/>
        </w:rPr>
        <w:t>to</w:t>
      </w:r>
      <w:r w:rsidR="0083544B" w:rsidRPr="002B5CE5">
        <w:rPr>
          <w:rFonts w:ascii="Aptos" w:hAnsi="Aptos" w:cs="Arial"/>
          <w:sz w:val="19"/>
          <w:szCs w:val="19"/>
        </w:rPr>
        <w:t>-</w:t>
      </w:r>
      <w:r w:rsidR="00B24E46" w:rsidRPr="002B5CE5">
        <w:rPr>
          <w:rFonts w:ascii="Aptos" w:hAnsi="Aptos" w:cs="Arial"/>
          <w:sz w:val="19"/>
          <w:szCs w:val="19"/>
        </w:rPr>
        <w:t xml:space="preserve">one basis with purchasers. Goods </w:t>
      </w:r>
      <w:r w:rsidR="0083544B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not be selected and then offered for sale either individually or in lots </w:t>
      </w:r>
      <w:proofErr w:type="gramStart"/>
      <w:r w:rsidR="00B24E46" w:rsidRPr="002B5CE5">
        <w:rPr>
          <w:rFonts w:ascii="Aptos" w:hAnsi="Aptos" w:cs="Arial"/>
          <w:sz w:val="19"/>
          <w:szCs w:val="19"/>
        </w:rPr>
        <w:t>during the course of</w:t>
      </w:r>
      <w:proofErr w:type="gramEnd"/>
      <w:r w:rsidR="00B24E46" w:rsidRPr="002B5CE5">
        <w:rPr>
          <w:rFonts w:ascii="Aptos" w:hAnsi="Aptos" w:cs="Arial"/>
          <w:sz w:val="19"/>
          <w:szCs w:val="19"/>
        </w:rPr>
        <w:t xml:space="preserve"> a controlled sale from a stage or central posit</w:t>
      </w:r>
      <w:r w:rsidRPr="002B5CE5">
        <w:rPr>
          <w:rFonts w:ascii="Aptos" w:hAnsi="Aptos" w:cs="Arial"/>
          <w:sz w:val="19"/>
          <w:szCs w:val="19"/>
        </w:rPr>
        <w:t>ion</w:t>
      </w:r>
    </w:p>
    <w:p w14:paraId="722AF8A2" w14:textId="00CDEB12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a</w:t>
      </w:r>
      <w:r w:rsidR="00B24E46" w:rsidRPr="002B5CE5">
        <w:rPr>
          <w:rFonts w:ascii="Aptos" w:hAnsi="Aptos" w:cs="Arial"/>
          <w:sz w:val="19"/>
          <w:szCs w:val="19"/>
        </w:rPr>
        <w:t xml:space="preserve"> receipt for money </w:t>
      </w:r>
      <w:r w:rsidR="0083544B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be given to all purchasers</w:t>
      </w:r>
      <w:r w:rsidR="0083544B" w:rsidRPr="002B5CE5">
        <w:rPr>
          <w:rFonts w:ascii="Aptos" w:hAnsi="Aptos" w:cs="Arial"/>
          <w:sz w:val="19"/>
          <w:szCs w:val="19"/>
        </w:rPr>
        <w:t xml:space="preserve">. The </w:t>
      </w:r>
      <w:r w:rsidR="00B24E46" w:rsidRPr="002B5CE5">
        <w:rPr>
          <w:rFonts w:ascii="Aptos" w:hAnsi="Aptos" w:cs="Arial"/>
          <w:sz w:val="19"/>
          <w:szCs w:val="19"/>
        </w:rPr>
        <w:t xml:space="preserve">organiser's name and address </w:t>
      </w:r>
      <w:r w:rsidR="0083544B" w:rsidRPr="002B5CE5">
        <w:rPr>
          <w:rFonts w:ascii="Aptos" w:hAnsi="Aptos" w:cs="Arial"/>
          <w:sz w:val="19"/>
          <w:szCs w:val="19"/>
        </w:rPr>
        <w:t xml:space="preserve">must appear on the receipt, </w:t>
      </w:r>
      <w:r w:rsidR="00B24E46" w:rsidRPr="002B5CE5">
        <w:rPr>
          <w:rFonts w:ascii="Aptos" w:hAnsi="Aptos" w:cs="Arial"/>
          <w:sz w:val="19"/>
          <w:szCs w:val="19"/>
        </w:rPr>
        <w:t>in complia</w:t>
      </w:r>
      <w:r w:rsidRPr="002B5CE5">
        <w:rPr>
          <w:rFonts w:ascii="Aptos" w:hAnsi="Aptos" w:cs="Arial"/>
          <w:sz w:val="19"/>
          <w:szCs w:val="19"/>
        </w:rPr>
        <w:t>nce with the Companies Act 2006</w:t>
      </w:r>
    </w:p>
    <w:p w14:paraId="75914414" w14:textId="21B2977F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c</w:t>
      </w:r>
      <w:r w:rsidR="00B24E46" w:rsidRPr="002B5CE5">
        <w:rPr>
          <w:rFonts w:ascii="Aptos" w:hAnsi="Aptos" w:cs="Arial"/>
          <w:sz w:val="19"/>
          <w:szCs w:val="19"/>
        </w:rPr>
        <w:t xml:space="preserve">onsumers' rights under the </w:t>
      </w:r>
      <w:r w:rsidR="00C51DD0" w:rsidRPr="002B5CE5">
        <w:rPr>
          <w:rFonts w:ascii="Aptos" w:hAnsi="Aptos" w:cs="Arial"/>
          <w:sz w:val="19"/>
          <w:szCs w:val="19"/>
        </w:rPr>
        <w:t>Consumer Rights</w:t>
      </w:r>
      <w:r w:rsidR="00B24E46" w:rsidRPr="002B5CE5">
        <w:rPr>
          <w:rFonts w:ascii="Aptos" w:hAnsi="Aptos" w:cs="Arial"/>
          <w:sz w:val="19"/>
          <w:szCs w:val="19"/>
        </w:rPr>
        <w:t xml:space="preserve"> Act </w:t>
      </w:r>
      <w:r w:rsidR="00C51DD0" w:rsidRPr="002B5CE5">
        <w:rPr>
          <w:rFonts w:ascii="Aptos" w:hAnsi="Aptos" w:cs="Arial"/>
          <w:sz w:val="19"/>
          <w:szCs w:val="19"/>
        </w:rPr>
        <w:t>2015</w:t>
      </w:r>
      <w:r w:rsidR="00B24E46" w:rsidRPr="002B5CE5">
        <w:rPr>
          <w:rFonts w:ascii="Aptos" w:hAnsi="Aptos" w:cs="Arial"/>
          <w:sz w:val="19"/>
          <w:szCs w:val="19"/>
        </w:rPr>
        <w:t xml:space="preserve"> in respect of faulty,</w:t>
      </w:r>
      <w:r w:rsidR="00132870" w:rsidRPr="002B5CE5">
        <w:rPr>
          <w:rFonts w:ascii="Aptos" w:hAnsi="Aptos" w:cs="Arial"/>
          <w:sz w:val="19"/>
          <w:szCs w:val="19"/>
        </w:rPr>
        <w:t xml:space="preserve"> </w:t>
      </w:r>
      <w:r w:rsidR="00B24E46" w:rsidRPr="002B5CE5">
        <w:rPr>
          <w:rFonts w:ascii="Aptos" w:hAnsi="Aptos" w:cs="Arial"/>
          <w:sz w:val="19"/>
          <w:szCs w:val="19"/>
        </w:rPr>
        <w:t xml:space="preserve">misdescribed or unfit goods </w:t>
      </w:r>
      <w:r w:rsidR="006A0325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not be excluded by any stat</w:t>
      </w:r>
      <w:r w:rsidRPr="002B5CE5">
        <w:rPr>
          <w:rFonts w:ascii="Aptos" w:hAnsi="Aptos" w:cs="Arial"/>
          <w:sz w:val="19"/>
          <w:szCs w:val="19"/>
        </w:rPr>
        <w:t>ement whether oral or otherwise</w:t>
      </w:r>
    </w:p>
    <w:p w14:paraId="60ED9C63" w14:textId="59170171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a</w:t>
      </w:r>
      <w:r w:rsidR="00B24E46" w:rsidRPr="002B5CE5">
        <w:rPr>
          <w:rFonts w:ascii="Aptos" w:hAnsi="Aptos" w:cs="Arial"/>
          <w:sz w:val="19"/>
          <w:szCs w:val="19"/>
        </w:rPr>
        <w:t xml:space="preserve"> responsible member of the organiser's staff </w:t>
      </w:r>
      <w:r w:rsidR="006A0325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be present during the sale and </w:t>
      </w:r>
      <w:r w:rsidR="006A0325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handle customer com</w:t>
      </w:r>
      <w:r w:rsidRPr="002B5CE5">
        <w:rPr>
          <w:rFonts w:ascii="Aptos" w:hAnsi="Aptos" w:cs="Arial"/>
          <w:sz w:val="19"/>
          <w:szCs w:val="19"/>
        </w:rPr>
        <w:t>plaints in a sympathetic manner</w:t>
      </w:r>
    </w:p>
    <w:p w14:paraId="16957C2D" w14:textId="15F919C7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s</w:t>
      </w:r>
      <w:r w:rsidR="00B24E46" w:rsidRPr="002B5CE5">
        <w:rPr>
          <w:rFonts w:ascii="Aptos" w:hAnsi="Aptos" w:cs="Arial"/>
          <w:sz w:val="19"/>
          <w:szCs w:val="19"/>
        </w:rPr>
        <w:t xml:space="preserve">tatements about the prices at which goods are offered for sale </w:t>
      </w:r>
      <w:r w:rsidR="006A0325" w:rsidRPr="002B5CE5">
        <w:rPr>
          <w:rFonts w:ascii="Aptos" w:hAnsi="Aptos" w:cs="Arial"/>
          <w:sz w:val="19"/>
          <w:szCs w:val="19"/>
        </w:rPr>
        <w:t>must</w:t>
      </w:r>
      <w:r w:rsidR="001875D6" w:rsidRPr="002B5CE5">
        <w:rPr>
          <w:rFonts w:ascii="Aptos" w:hAnsi="Aptos" w:cs="Arial"/>
          <w:sz w:val="19"/>
          <w:szCs w:val="19"/>
        </w:rPr>
        <w:t xml:space="preserve"> be made in accordance with </w:t>
      </w:r>
      <w:r w:rsidR="00B24E46" w:rsidRPr="002B5CE5">
        <w:rPr>
          <w:rFonts w:ascii="Aptos" w:hAnsi="Aptos" w:cs="Arial"/>
          <w:sz w:val="19"/>
          <w:szCs w:val="19"/>
        </w:rPr>
        <w:t xml:space="preserve">the </w:t>
      </w:r>
      <w:r w:rsidR="00762790" w:rsidRPr="002B5CE5">
        <w:rPr>
          <w:rFonts w:ascii="Aptos" w:hAnsi="Aptos" w:cs="Arial"/>
          <w:sz w:val="19"/>
          <w:szCs w:val="19"/>
        </w:rPr>
        <w:t xml:space="preserve">Chartered Trading Standards Institute's </w:t>
      </w:r>
      <w:r w:rsidR="00762790" w:rsidRPr="002B5CE5">
        <w:rPr>
          <w:rFonts w:ascii="Aptos" w:hAnsi="Aptos" w:cs="Arial"/>
          <w:i/>
          <w:sz w:val="19"/>
          <w:szCs w:val="19"/>
        </w:rPr>
        <w:t>Guidance for Traders on Pricing Practices</w:t>
      </w:r>
      <w:r w:rsidR="001875D6" w:rsidRPr="002B5CE5">
        <w:rPr>
          <w:rFonts w:ascii="Aptos" w:hAnsi="Aptos" w:cs="Arial"/>
          <w:i/>
          <w:sz w:val="19"/>
          <w:szCs w:val="19"/>
        </w:rPr>
        <w:t xml:space="preserve"> </w:t>
      </w:r>
      <w:r w:rsidR="001875D6" w:rsidRPr="002B5CE5">
        <w:rPr>
          <w:rFonts w:ascii="Aptos" w:hAnsi="Aptos" w:cs="Arial"/>
          <w:sz w:val="19"/>
          <w:szCs w:val="19"/>
        </w:rPr>
        <w:t>and</w:t>
      </w:r>
      <w:proofErr w:type="gramStart"/>
      <w:r w:rsidR="002B5CE5">
        <w:rPr>
          <w:rFonts w:ascii="Aptos" w:hAnsi="Aptos" w:cs="Arial"/>
          <w:sz w:val="19"/>
          <w:szCs w:val="19"/>
        </w:rPr>
        <w:t>,</w:t>
      </w:r>
      <w:r w:rsidR="001875D6" w:rsidRPr="002B5CE5">
        <w:rPr>
          <w:rFonts w:ascii="Aptos" w:hAnsi="Aptos" w:cs="Arial"/>
          <w:sz w:val="19"/>
          <w:szCs w:val="19"/>
        </w:rPr>
        <w:t xml:space="preserve"> in particular</w:t>
      </w:r>
      <w:r w:rsidR="002B5CE5">
        <w:rPr>
          <w:rFonts w:ascii="Aptos" w:hAnsi="Aptos" w:cs="Arial"/>
          <w:sz w:val="19"/>
          <w:szCs w:val="19"/>
        </w:rPr>
        <w:t>,</w:t>
      </w:r>
      <w:r w:rsidR="001875D6" w:rsidRPr="002B5CE5">
        <w:rPr>
          <w:rFonts w:ascii="Aptos" w:hAnsi="Aptos" w:cs="Arial"/>
          <w:sz w:val="19"/>
          <w:szCs w:val="19"/>
        </w:rPr>
        <w:t xml:space="preserve"> </w:t>
      </w:r>
      <w:r w:rsidR="006A0325" w:rsidRPr="002B5CE5">
        <w:rPr>
          <w:rFonts w:ascii="Aptos" w:hAnsi="Aptos" w:cs="Arial"/>
          <w:sz w:val="19"/>
          <w:szCs w:val="19"/>
        </w:rPr>
        <w:t>must</w:t>
      </w:r>
      <w:proofErr w:type="gramEnd"/>
      <w:r w:rsidR="001875D6" w:rsidRPr="002B5CE5">
        <w:rPr>
          <w:rFonts w:ascii="Aptos" w:hAnsi="Aptos" w:cs="Arial"/>
          <w:sz w:val="19"/>
          <w:szCs w:val="19"/>
        </w:rPr>
        <w:t xml:space="preserve"> not include claims about reductions or special offers unless those claims can be proven to be genuine</w:t>
      </w:r>
    </w:p>
    <w:p w14:paraId="7FC987A3" w14:textId="663C62BA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a</w:t>
      </w:r>
      <w:r w:rsidR="00B24E46" w:rsidRPr="002B5CE5">
        <w:rPr>
          <w:rFonts w:ascii="Aptos" w:hAnsi="Aptos" w:cs="Arial"/>
          <w:sz w:val="19"/>
          <w:szCs w:val="19"/>
        </w:rPr>
        <w:t xml:space="preserve">ll transactions </w:t>
      </w:r>
      <w:r w:rsidR="006A0325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be conducted in accordance with the laws of fair trading as regards to quality, q</w:t>
      </w:r>
      <w:r w:rsidRPr="002B5CE5">
        <w:rPr>
          <w:rFonts w:ascii="Aptos" w:hAnsi="Aptos" w:cs="Arial"/>
          <w:sz w:val="19"/>
          <w:szCs w:val="19"/>
        </w:rPr>
        <w:t>uantity, safety and description</w:t>
      </w:r>
    </w:p>
    <w:p w14:paraId="71656861" w14:textId="0AA6453D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s</w:t>
      </w:r>
      <w:r w:rsidR="00B24E46" w:rsidRPr="002B5CE5">
        <w:rPr>
          <w:rFonts w:ascii="Aptos" w:hAnsi="Aptos" w:cs="Arial"/>
          <w:sz w:val="19"/>
          <w:szCs w:val="19"/>
        </w:rPr>
        <w:t xml:space="preserve">ales methods </w:t>
      </w:r>
      <w:r w:rsidR="006A0325" w:rsidRPr="002B5CE5">
        <w:rPr>
          <w:rFonts w:ascii="Aptos" w:hAnsi="Aptos" w:cs="Arial"/>
          <w:sz w:val="19"/>
          <w:szCs w:val="19"/>
        </w:rPr>
        <w:t>that</w:t>
      </w:r>
      <w:r w:rsidR="00B24E46" w:rsidRPr="002B5CE5">
        <w:rPr>
          <w:rFonts w:ascii="Aptos" w:hAnsi="Aptos" w:cs="Arial"/>
          <w:sz w:val="19"/>
          <w:szCs w:val="19"/>
        </w:rPr>
        <w:t xml:space="preserve"> may confuse or mislead</w:t>
      </w:r>
      <w:r w:rsidRPr="002B5CE5">
        <w:rPr>
          <w:rFonts w:ascii="Aptos" w:hAnsi="Aptos" w:cs="Arial"/>
          <w:sz w:val="19"/>
          <w:szCs w:val="19"/>
        </w:rPr>
        <w:t xml:space="preserve"> the public </w:t>
      </w:r>
      <w:r w:rsidR="006A0325" w:rsidRPr="002B5CE5">
        <w:rPr>
          <w:rFonts w:ascii="Aptos" w:hAnsi="Aptos" w:cs="Arial"/>
          <w:sz w:val="19"/>
          <w:szCs w:val="19"/>
        </w:rPr>
        <w:t>must</w:t>
      </w:r>
      <w:r w:rsidRPr="002B5CE5">
        <w:rPr>
          <w:rFonts w:ascii="Aptos" w:hAnsi="Aptos" w:cs="Arial"/>
          <w:sz w:val="19"/>
          <w:szCs w:val="19"/>
        </w:rPr>
        <w:t xml:space="preserve"> not be adopted</w:t>
      </w:r>
    </w:p>
    <w:p w14:paraId="5A624E4B" w14:textId="02C7877E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c</w:t>
      </w:r>
      <w:r w:rsidR="00B24E46" w:rsidRPr="002B5CE5">
        <w:rPr>
          <w:rFonts w:ascii="Aptos" w:hAnsi="Aptos" w:cs="Arial"/>
          <w:sz w:val="19"/>
          <w:szCs w:val="19"/>
        </w:rPr>
        <w:t xml:space="preserve">ustomers </w:t>
      </w:r>
      <w:r w:rsidR="006A0325" w:rsidRPr="002B5CE5">
        <w:rPr>
          <w:rFonts w:ascii="Aptos" w:hAnsi="Aptos" w:cs="Arial"/>
          <w:sz w:val="19"/>
          <w:szCs w:val="19"/>
        </w:rPr>
        <w:t>must</w:t>
      </w:r>
      <w:r w:rsidR="00B24E46" w:rsidRPr="002B5CE5">
        <w:rPr>
          <w:rFonts w:ascii="Aptos" w:hAnsi="Aptos" w:cs="Arial"/>
          <w:sz w:val="19"/>
          <w:szCs w:val="19"/>
        </w:rPr>
        <w:t xml:space="preserve"> not be prevented from entering or leavi</w:t>
      </w:r>
      <w:r w:rsidRPr="002B5CE5">
        <w:rPr>
          <w:rFonts w:ascii="Aptos" w:hAnsi="Aptos" w:cs="Arial"/>
          <w:sz w:val="19"/>
          <w:szCs w:val="19"/>
        </w:rPr>
        <w:t>ng the premises during the sale</w:t>
      </w:r>
    </w:p>
    <w:p w14:paraId="0862733C" w14:textId="77777777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t</w:t>
      </w:r>
      <w:r w:rsidR="00B24E46" w:rsidRPr="002B5CE5">
        <w:rPr>
          <w:rFonts w:ascii="Aptos" w:hAnsi="Aptos" w:cs="Arial"/>
          <w:sz w:val="19"/>
          <w:szCs w:val="19"/>
        </w:rPr>
        <w:t>he owner of the premises reserves the total and unquestionable right to cancel any booking or stop any sale at any time before or during the sale should any of these</w:t>
      </w:r>
      <w:r w:rsidRPr="002B5CE5">
        <w:rPr>
          <w:rFonts w:ascii="Aptos" w:hAnsi="Aptos" w:cs="Arial"/>
          <w:sz w:val="19"/>
          <w:szCs w:val="19"/>
        </w:rPr>
        <w:t xml:space="preserve"> booking conditions be breached</w:t>
      </w:r>
    </w:p>
    <w:p w14:paraId="43EB6C0F" w14:textId="4A3208E4" w:rsidR="00171822" w:rsidRPr="002B5CE5" w:rsidRDefault="00490A32" w:rsidP="00490A32">
      <w:pPr>
        <w:numPr>
          <w:ilvl w:val="0"/>
          <w:numId w:val="2"/>
        </w:numPr>
        <w:tabs>
          <w:tab w:val="clear" w:pos="0"/>
          <w:tab w:val="num" w:pos="-426"/>
        </w:tabs>
        <w:autoSpaceDE w:val="0"/>
        <w:ind w:left="-426" w:right="-716" w:hanging="283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o</w:t>
      </w:r>
      <w:r w:rsidR="00B24E46" w:rsidRPr="002B5CE5">
        <w:rPr>
          <w:rFonts w:ascii="Aptos" w:hAnsi="Aptos" w:cs="Arial"/>
          <w:sz w:val="19"/>
          <w:szCs w:val="19"/>
        </w:rPr>
        <w:t xml:space="preserve">fficers of the </w:t>
      </w:r>
      <w:r w:rsidR="002B5CE5" w:rsidRPr="002B5CE5">
        <w:rPr>
          <w:rFonts w:ascii="Aptos" w:hAnsi="Aptos" w:cs="Arial"/>
          <w:sz w:val="19"/>
          <w:szCs w:val="19"/>
        </w:rPr>
        <w:t>T</w:t>
      </w:r>
      <w:r w:rsidR="00B24E46" w:rsidRPr="002B5CE5">
        <w:rPr>
          <w:rFonts w:ascii="Aptos" w:hAnsi="Aptos" w:cs="Arial"/>
          <w:sz w:val="19"/>
          <w:szCs w:val="19"/>
        </w:rPr>
        <w:t xml:space="preserve">rading </w:t>
      </w:r>
      <w:r w:rsidR="002B5CE5" w:rsidRPr="002B5CE5">
        <w:rPr>
          <w:rFonts w:ascii="Aptos" w:hAnsi="Aptos" w:cs="Arial"/>
          <w:sz w:val="19"/>
          <w:szCs w:val="19"/>
        </w:rPr>
        <w:t>S</w:t>
      </w:r>
      <w:r w:rsidR="00B24E46" w:rsidRPr="002B5CE5">
        <w:rPr>
          <w:rFonts w:ascii="Aptos" w:hAnsi="Aptos" w:cs="Arial"/>
          <w:sz w:val="19"/>
          <w:szCs w:val="19"/>
        </w:rPr>
        <w:t xml:space="preserve">tandards service </w:t>
      </w:r>
      <w:r w:rsidR="00D40A30" w:rsidRPr="002B5CE5">
        <w:rPr>
          <w:rFonts w:ascii="Aptos" w:hAnsi="Aptos" w:cs="Arial"/>
          <w:sz w:val="19"/>
          <w:szCs w:val="19"/>
        </w:rPr>
        <w:t>will</w:t>
      </w:r>
      <w:r w:rsidR="00B24E46" w:rsidRPr="002B5CE5">
        <w:rPr>
          <w:rFonts w:ascii="Aptos" w:hAnsi="Aptos" w:cs="Arial"/>
          <w:sz w:val="19"/>
          <w:szCs w:val="19"/>
        </w:rPr>
        <w:t xml:space="preserve"> be permitted entry to the sale room at any time during the hiring and are authorised to act as agents on beha</w:t>
      </w:r>
      <w:r w:rsidRPr="002B5CE5">
        <w:rPr>
          <w:rFonts w:ascii="Aptos" w:hAnsi="Aptos" w:cs="Arial"/>
          <w:sz w:val="19"/>
          <w:szCs w:val="19"/>
        </w:rPr>
        <w:t>lf of the owner of the premises</w:t>
      </w:r>
    </w:p>
    <w:p w14:paraId="399D5C2F" w14:textId="77777777" w:rsidR="00171822" w:rsidRPr="002B5CE5" w:rsidRDefault="00171822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sz w:val="19"/>
          <w:szCs w:val="19"/>
        </w:rPr>
      </w:pPr>
    </w:p>
    <w:p w14:paraId="64E63DA8" w14:textId="556F22F3" w:rsidR="00171822" w:rsidRPr="002B5CE5" w:rsidRDefault="00B24E46" w:rsidP="00490A32">
      <w:pPr>
        <w:pStyle w:val="BodyText"/>
        <w:tabs>
          <w:tab w:val="num" w:pos="-426"/>
        </w:tabs>
        <w:spacing w:after="12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Signature of applicant</w:t>
      </w:r>
      <w:r w:rsidR="00904590">
        <w:rPr>
          <w:rFonts w:ascii="Aptos" w:hAnsi="Aptos" w:cs="Arial"/>
          <w:sz w:val="19"/>
          <w:szCs w:val="19"/>
        </w:rPr>
        <w:t>:</w:t>
      </w:r>
      <w:r w:rsidRPr="002B5CE5">
        <w:rPr>
          <w:rFonts w:ascii="Aptos" w:hAnsi="Aptos" w:cs="Arial"/>
          <w:sz w:val="19"/>
          <w:szCs w:val="19"/>
        </w:rPr>
        <w:t xml:space="preserve"> </w:t>
      </w:r>
      <w:proofErr w:type="gramStart"/>
      <w:r w:rsidR="00C3387C" w:rsidRPr="002B5CE5">
        <w:rPr>
          <w:rFonts w:ascii="Aptos" w:hAnsi="Aptos" w:cs="Arial"/>
          <w:sz w:val="19"/>
          <w:szCs w:val="19"/>
        </w:rPr>
        <w:t>….</w:t>
      </w:r>
      <w:r w:rsidRPr="002B5CE5">
        <w:rPr>
          <w:rFonts w:ascii="Aptos" w:hAnsi="Aptos" w:cs="Arial"/>
          <w:sz w:val="19"/>
          <w:szCs w:val="19"/>
        </w:rPr>
        <w:t>.</w:t>
      </w:r>
      <w:proofErr w:type="gramEnd"/>
      <w:r w:rsidRPr="002B5CE5">
        <w:rPr>
          <w:rFonts w:ascii="Aptos" w:hAnsi="Aptos" w:cs="Arial"/>
          <w:sz w:val="19"/>
          <w:szCs w:val="19"/>
        </w:rPr>
        <w:t>…………………………………….............</w:t>
      </w:r>
    </w:p>
    <w:p w14:paraId="6FD833EA" w14:textId="239C9BCC" w:rsidR="00171822" w:rsidRPr="002B5CE5" w:rsidRDefault="00B24E46" w:rsidP="00490A32">
      <w:pPr>
        <w:pStyle w:val="BodyText"/>
        <w:tabs>
          <w:tab w:val="num" w:pos="-426"/>
        </w:tabs>
        <w:spacing w:after="12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Name of applicant</w:t>
      </w:r>
      <w:r w:rsidR="00904590">
        <w:rPr>
          <w:rFonts w:ascii="Aptos" w:hAnsi="Aptos" w:cs="Arial"/>
          <w:sz w:val="19"/>
          <w:szCs w:val="19"/>
        </w:rPr>
        <w:t>:</w:t>
      </w:r>
      <w:r w:rsidRPr="002B5CE5">
        <w:rPr>
          <w:rFonts w:ascii="Aptos" w:hAnsi="Aptos" w:cs="Arial"/>
          <w:sz w:val="19"/>
          <w:szCs w:val="19"/>
        </w:rPr>
        <w:t xml:space="preserve"> </w:t>
      </w:r>
      <w:r w:rsidR="00C3387C" w:rsidRPr="002B5CE5">
        <w:rPr>
          <w:rFonts w:ascii="Aptos" w:hAnsi="Aptos" w:cs="Arial"/>
          <w:sz w:val="19"/>
          <w:szCs w:val="19"/>
        </w:rPr>
        <w:t>…..</w:t>
      </w:r>
      <w:r w:rsidRPr="002B5CE5">
        <w:rPr>
          <w:rFonts w:ascii="Aptos" w:hAnsi="Aptos" w:cs="Arial"/>
          <w:sz w:val="19"/>
          <w:szCs w:val="19"/>
        </w:rPr>
        <w:t>.......………………………………......………….</w:t>
      </w:r>
    </w:p>
    <w:p w14:paraId="544C88B3" w14:textId="4A119A94" w:rsidR="00171822" w:rsidRPr="002B5CE5" w:rsidRDefault="00B24E46" w:rsidP="00490A32">
      <w:pPr>
        <w:pStyle w:val="BodyText"/>
        <w:tabs>
          <w:tab w:val="num" w:pos="-426"/>
        </w:tabs>
        <w:spacing w:after="12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sz w:val="19"/>
          <w:szCs w:val="19"/>
        </w:rPr>
        <w:t>Tel</w:t>
      </w:r>
      <w:r w:rsidR="00C3387C" w:rsidRPr="002B5CE5">
        <w:rPr>
          <w:rFonts w:ascii="Aptos" w:hAnsi="Aptos" w:cs="Arial"/>
          <w:sz w:val="19"/>
          <w:szCs w:val="19"/>
        </w:rPr>
        <w:t>ephone</w:t>
      </w:r>
      <w:r w:rsidRPr="002B5CE5">
        <w:rPr>
          <w:rFonts w:ascii="Aptos" w:hAnsi="Aptos" w:cs="Arial"/>
          <w:sz w:val="19"/>
          <w:szCs w:val="19"/>
        </w:rPr>
        <w:t xml:space="preserve"> </w:t>
      </w:r>
      <w:proofErr w:type="gramStart"/>
      <w:r w:rsidRPr="002B5CE5">
        <w:rPr>
          <w:rFonts w:ascii="Aptos" w:hAnsi="Aptos" w:cs="Arial"/>
          <w:sz w:val="19"/>
          <w:szCs w:val="19"/>
        </w:rPr>
        <w:t>n</w:t>
      </w:r>
      <w:r w:rsidR="00C3387C" w:rsidRPr="002B5CE5">
        <w:rPr>
          <w:rFonts w:ascii="Aptos" w:hAnsi="Aptos" w:cs="Arial"/>
          <w:sz w:val="19"/>
          <w:szCs w:val="19"/>
        </w:rPr>
        <w:t>umber</w:t>
      </w:r>
      <w:r w:rsidR="00904590">
        <w:rPr>
          <w:rFonts w:ascii="Aptos" w:hAnsi="Aptos" w:cs="Arial"/>
          <w:sz w:val="19"/>
          <w:szCs w:val="19"/>
        </w:rPr>
        <w:t>:</w:t>
      </w:r>
      <w:r w:rsidRPr="002B5CE5">
        <w:rPr>
          <w:rFonts w:ascii="Aptos" w:hAnsi="Aptos" w:cs="Arial"/>
          <w:sz w:val="19"/>
          <w:szCs w:val="19"/>
        </w:rPr>
        <w:t xml:space="preserve"> ..</w:t>
      </w:r>
      <w:proofErr w:type="gramEnd"/>
      <w:r w:rsidRPr="002B5CE5">
        <w:rPr>
          <w:rFonts w:ascii="Aptos" w:hAnsi="Aptos" w:cs="Arial"/>
          <w:sz w:val="19"/>
          <w:szCs w:val="19"/>
        </w:rPr>
        <w:t>…………………………….........………………….</w:t>
      </w:r>
    </w:p>
    <w:p w14:paraId="17251C10" w14:textId="0E769D5B" w:rsidR="00171822" w:rsidRDefault="00B24E46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sz w:val="19"/>
          <w:szCs w:val="19"/>
        </w:rPr>
      </w:pPr>
      <w:r w:rsidRPr="002B5CE5">
        <w:rPr>
          <w:rFonts w:ascii="Aptos" w:hAnsi="Aptos" w:cs="Arial"/>
          <w:b/>
          <w:sz w:val="19"/>
          <w:szCs w:val="19"/>
        </w:rPr>
        <w:t xml:space="preserve">Note: </w:t>
      </w:r>
      <w:r w:rsidR="005B52ED" w:rsidRPr="002B5CE5">
        <w:rPr>
          <w:rFonts w:ascii="Aptos" w:hAnsi="Aptos" w:cs="Arial"/>
          <w:sz w:val="19"/>
          <w:szCs w:val="19"/>
        </w:rPr>
        <w:t>t</w:t>
      </w:r>
      <w:r w:rsidRPr="002B5CE5">
        <w:rPr>
          <w:rFonts w:ascii="Aptos" w:hAnsi="Aptos" w:cs="Arial"/>
          <w:sz w:val="19"/>
          <w:szCs w:val="19"/>
        </w:rPr>
        <w:t xml:space="preserve">hese conditions are in addition to any </w:t>
      </w:r>
      <w:r w:rsidR="002B5CE5" w:rsidRPr="002B5CE5">
        <w:rPr>
          <w:rFonts w:ascii="Aptos" w:hAnsi="Aptos" w:cs="Arial"/>
          <w:sz w:val="19"/>
          <w:szCs w:val="19"/>
        </w:rPr>
        <w:t>that</w:t>
      </w:r>
      <w:r w:rsidRPr="002B5CE5">
        <w:rPr>
          <w:rFonts w:ascii="Aptos" w:hAnsi="Aptos" w:cs="Arial"/>
          <w:sz w:val="19"/>
          <w:szCs w:val="19"/>
        </w:rPr>
        <w:t xml:space="preserve"> are normally imposed by the owner of the premises.</w:t>
      </w:r>
    </w:p>
    <w:p w14:paraId="415BDCF4" w14:textId="77777777" w:rsidR="002B5CE5" w:rsidRPr="002B5CE5" w:rsidRDefault="002B5CE5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sz w:val="19"/>
          <w:szCs w:val="19"/>
        </w:rPr>
      </w:pPr>
    </w:p>
    <w:p w14:paraId="05B24DE9" w14:textId="4F09C50A" w:rsidR="00B24E46" w:rsidRPr="002B5CE5" w:rsidRDefault="00B24E46" w:rsidP="00490A32">
      <w:pPr>
        <w:tabs>
          <w:tab w:val="num" w:pos="-426"/>
        </w:tabs>
        <w:autoSpaceDE w:val="0"/>
        <w:ind w:right="-716" w:hanging="709"/>
        <w:rPr>
          <w:rFonts w:ascii="Aptos" w:hAnsi="Aptos" w:cs="Arial"/>
          <w:b/>
          <w:color w:val="000000"/>
          <w:sz w:val="19"/>
          <w:szCs w:val="19"/>
        </w:rPr>
      </w:pPr>
      <w:r w:rsidRPr="002B5CE5">
        <w:rPr>
          <w:rFonts w:ascii="Aptos" w:hAnsi="Aptos" w:cs="Arial"/>
          <w:b/>
          <w:color w:val="000000"/>
          <w:sz w:val="19"/>
          <w:szCs w:val="19"/>
        </w:rPr>
        <w:t xml:space="preserve">Details of your booking will be given to the local </w:t>
      </w:r>
      <w:r w:rsidR="002B5CE5" w:rsidRPr="002B5CE5">
        <w:rPr>
          <w:rFonts w:ascii="Aptos" w:hAnsi="Aptos" w:cs="Arial"/>
          <w:b/>
          <w:color w:val="000000"/>
          <w:sz w:val="19"/>
          <w:szCs w:val="19"/>
        </w:rPr>
        <w:t>T</w:t>
      </w:r>
      <w:r w:rsidRPr="002B5CE5">
        <w:rPr>
          <w:rFonts w:ascii="Aptos" w:hAnsi="Aptos" w:cs="Arial"/>
          <w:b/>
          <w:color w:val="000000"/>
          <w:sz w:val="19"/>
          <w:szCs w:val="19"/>
        </w:rPr>
        <w:t xml:space="preserve">rading </w:t>
      </w:r>
      <w:r w:rsidR="002B5CE5" w:rsidRPr="002B5CE5">
        <w:rPr>
          <w:rFonts w:ascii="Aptos" w:hAnsi="Aptos" w:cs="Arial"/>
          <w:b/>
          <w:color w:val="000000"/>
          <w:sz w:val="19"/>
          <w:szCs w:val="19"/>
        </w:rPr>
        <w:t>S</w:t>
      </w:r>
      <w:r w:rsidRPr="002B5CE5">
        <w:rPr>
          <w:rFonts w:ascii="Aptos" w:hAnsi="Aptos" w:cs="Arial"/>
          <w:b/>
          <w:color w:val="000000"/>
          <w:sz w:val="19"/>
          <w:szCs w:val="19"/>
        </w:rPr>
        <w:t>tandards service.</w:t>
      </w:r>
    </w:p>
    <w:sectPr w:rsidR="00B24E46" w:rsidRPr="002B5CE5" w:rsidSect="00490A32">
      <w:pgSz w:w="12240" w:h="15840"/>
      <w:pgMar w:top="900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 w16cid:durableId="1402561974">
    <w:abstractNumId w:val="0"/>
  </w:num>
  <w:num w:numId="2" w16cid:durableId="105539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5"/>
    <w:rsid w:val="00132870"/>
    <w:rsid w:val="00171822"/>
    <w:rsid w:val="001875D6"/>
    <w:rsid w:val="00194521"/>
    <w:rsid w:val="001F0EB0"/>
    <w:rsid w:val="002B5CE5"/>
    <w:rsid w:val="00490A32"/>
    <w:rsid w:val="004C3F03"/>
    <w:rsid w:val="00503EC7"/>
    <w:rsid w:val="005B52ED"/>
    <w:rsid w:val="006819EF"/>
    <w:rsid w:val="006A0325"/>
    <w:rsid w:val="006D104F"/>
    <w:rsid w:val="00744712"/>
    <w:rsid w:val="00762790"/>
    <w:rsid w:val="00825324"/>
    <w:rsid w:val="0083544B"/>
    <w:rsid w:val="00904590"/>
    <w:rsid w:val="009404D1"/>
    <w:rsid w:val="009670C2"/>
    <w:rsid w:val="009F148F"/>
    <w:rsid w:val="00AD51F1"/>
    <w:rsid w:val="00B24E46"/>
    <w:rsid w:val="00B66FB2"/>
    <w:rsid w:val="00C33075"/>
    <w:rsid w:val="00C3387C"/>
    <w:rsid w:val="00C51DD0"/>
    <w:rsid w:val="00CD1B48"/>
    <w:rsid w:val="00CF67C5"/>
    <w:rsid w:val="00D37842"/>
    <w:rsid w:val="00D40A30"/>
    <w:rsid w:val="00D52986"/>
    <w:rsid w:val="00E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CC2768"/>
  <w15:docId w15:val="{BD64A2F0-98DF-472E-8C9D-6FD00BB3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2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71822"/>
    <w:pPr>
      <w:keepNext/>
      <w:numPr>
        <w:numId w:val="1"/>
      </w:numPr>
      <w:autoSpaceDE w:val="0"/>
      <w:spacing w:after="60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71822"/>
    <w:rPr>
      <w:rFonts w:ascii="Symbol" w:hAnsi="Symbol"/>
    </w:rPr>
  </w:style>
  <w:style w:type="character" w:customStyle="1" w:styleId="WW8Num1z1">
    <w:name w:val="WW8Num1z1"/>
    <w:rsid w:val="00171822"/>
    <w:rPr>
      <w:rFonts w:ascii="Courier New" w:hAnsi="Courier New" w:cs="Courier New"/>
    </w:rPr>
  </w:style>
  <w:style w:type="character" w:customStyle="1" w:styleId="WW8Num1z2">
    <w:name w:val="WW8Num1z2"/>
    <w:rsid w:val="00171822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1718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71822"/>
    <w:pPr>
      <w:autoSpaceDE w:val="0"/>
      <w:spacing w:line="360" w:lineRule="auto"/>
    </w:pPr>
    <w:rPr>
      <w:sz w:val="20"/>
    </w:rPr>
  </w:style>
  <w:style w:type="paragraph" w:styleId="List">
    <w:name w:val="List"/>
    <w:basedOn w:val="BodyText"/>
    <w:rsid w:val="00171822"/>
    <w:rPr>
      <w:rFonts w:cs="Mangal"/>
    </w:rPr>
  </w:style>
  <w:style w:type="paragraph" w:styleId="Caption">
    <w:name w:val="caption"/>
    <w:basedOn w:val="Normal"/>
    <w:qFormat/>
    <w:rsid w:val="001718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71822"/>
    <w:pPr>
      <w:suppressLineNumbers/>
    </w:pPr>
    <w:rPr>
      <w:rFonts w:cs="Mangal"/>
    </w:rPr>
  </w:style>
  <w:style w:type="paragraph" w:styleId="BalloonText">
    <w:name w:val="Balloon Text"/>
    <w:basedOn w:val="Normal"/>
    <w:rsid w:val="00171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 and booking form for occasional and one-day sales</vt:lpstr>
    </vt:vector>
  </TitlesOfParts>
  <Company>CTSI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and booking form for occasional and one-day sales</dc:title>
  <dc:subject>Occasional and one-day sales</dc:subject>
  <dc:creator>CTSI</dc:creator>
  <cp:lastModifiedBy>Stephen Conway</cp:lastModifiedBy>
  <cp:revision>4</cp:revision>
  <cp:lastPrinted>2019-10-02T16:43:00Z</cp:lastPrinted>
  <dcterms:created xsi:type="dcterms:W3CDTF">2025-04-01T17:17:00Z</dcterms:created>
  <dcterms:modified xsi:type="dcterms:W3CDTF">2025-04-01T17:25:00Z</dcterms:modified>
</cp:coreProperties>
</file>